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627"/>
        <w:gridCol w:w="1395"/>
        <w:gridCol w:w="629"/>
        <w:gridCol w:w="614"/>
        <w:gridCol w:w="539"/>
        <w:gridCol w:w="524"/>
        <w:gridCol w:w="599"/>
        <w:gridCol w:w="554"/>
        <w:gridCol w:w="554"/>
        <w:gridCol w:w="554"/>
        <w:gridCol w:w="554"/>
        <w:gridCol w:w="569"/>
        <w:gridCol w:w="599"/>
        <w:gridCol w:w="554"/>
        <w:gridCol w:w="524"/>
        <w:gridCol w:w="554"/>
        <w:gridCol w:w="569"/>
        <w:gridCol w:w="614"/>
        <w:gridCol w:w="554"/>
        <w:gridCol w:w="629"/>
        <w:gridCol w:w="734"/>
        <w:gridCol w:w="734"/>
        <w:gridCol w:w="674"/>
        <w:gridCol w:w="563"/>
        <w:gridCol w:w="30"/>
      </w:tblGrid>
      <w:tr w:rsidR="00000000">
        <w:trPr>
          <w:gridAfter w:val="1"/>
          <w:wAfter w:w="30" w:type="dxa"/>
          <w:trHeight w:hRule="exact" w:val="420"/>
        </w:trPr>
        <w:tc>
          <w:tcPr>
            <w:tcW w:w="627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395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3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971" w:type="dxa"/>
            <w:gridSpan w:val="3"/>
          </w:tcPr>
          <w:p w:rsidR="00000000" w:rsidRDefault="004D663D">
            <w:pPr>
              <w:jc w:val="right"/>
            </w:pPr>
            <w:r>
              <w:rPr>
                <w:b/>
              </w:rPr>
              <w:t>Таблица 2</w:t>
            </w:r>
          </w:p>
        </w:tc>
      </w:tr>
      <w:tr w:rsidR="00000000">
        <w:trPr>
          <w:trHeight w:hRule="exact" w:val="34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Индиви-дуаль-ный номер рабо-чего места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Профессия / должность / специальность работника</w:t>
            </w:r>
          </w:p>
        </w:tc>
        <w:tc>
          <w:tcPr>
            <w:tcW w:w="79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Классы (подклассы) условий труда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Итого-вый класс (под-класс) усло-вий труда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Итого-вый класс (под-класс) усло-вий труда с учетом эффек-тив</w:t>
            </w:r>
            <w:r>
              <w:rPr>
                <w:sz w:val="16"/>
              </w:rPr>
              <w:t>ного приме-нения СИЗ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Повы-шен-ный размер оплаты труда (да/ нет)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Ежегод-ный допол-нитель-ный опла-чивае-мый отпуск (да/нет)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Сокра-щенная продол-житель-ность рабо-чего времени (да/нет)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Молоко или другие равно-ценные пищевые продукты (да/нет)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Лечебно-профи-ла</w:t>
            </w:r>
            <w:r>
              <w:rPr>
                <w:sz w:val="16"/>
              </w:rPr>
              <w:t>ктичес-кое питание (да/нет)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Льгот-ное пенсион-ное обеспе-чение (да/нет)</w:t>
            </w:r>
          </w:p>
        </w:tc>
      </w:tr>
      <w:tr w:rsidR="00000000">
        <w:trPr>
          <w:trHeight w:hRule="exact" w:val="2248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хими- ческий</w:t>
            </w:r>
          </w:p>
        </w:tc>
        <w:tc>
          <w:tcPr>
            <w:tcW w:w="61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био-логи-ческий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АПФД</w:t>
            </w:r>
          </w:p>
        </w:tc>
        <w:tc>
          <w:tcPr>
            <w:tcW w:w="52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шум</w:t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инфра- звук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уль-тра-звук воз-душ-ный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 xml:space="preserve">виб- рация общая 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виб- рация ло-каль-ная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неио-низи-рую-щие излу-чения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иони-зирую-щие излу-чения</w:t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пара-метры</w:t>
            </w:r>
            <w:r>
              <w:rPr>
                <w:sz w:val="16"/>
              </w:rPr>
              <w:t xml:space="preserve"> микро-климата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пара-метры свето-вой среды</w:t>
            </w:r>
          </w:p>
        </w:tc>
        <w:tc>
          <w:tcPr>
            <w:tcW w:w="52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тя-жесть трудо-вого про-цесса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напря-жен-ность трудо-вого про-цесса</w:t>
            </w: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4D663D">
            <w:pPr>
              <w:snapToGrid w:val="0"/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4D663D">
            <w:pPr>
              <w:snapToGrid w:val="0"/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4D663D">
            <w:pPr>
              <w:snapToGrid w:val="0"/>
            </w:pPr>
          </w:p>
        </w:tc>
      </w:tr>
      <w:tr w:rsidR="00000000">
        <w:trPr>
          <w:trHeight w:hRule="exact" w:val="28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24</w:t>
            </w:r>
          </w:p>
        </w:tc>
      </w:tr>
      <w:tr w:rsidR="00000000">
        <w:trPr>
          <w:trHeight w:hRule="exact" w:val="340"/>
        </w:trPr>
        <w:tc>
          <w:tcPr>
            <w:tcW w:w="150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b/>
                <w:sz w:val="20"/>
              </w:rPr>
              <w:t>Структурное подразделение: Организационно-методический отдел</w:t>
            </w:r>
          </w:p>
        </w:tc>
      </w:tr>
      <w:tr w:rsidR="00000000">
        <w:trPr>
          <w:trHeight w:hRule="exact" w:val="25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Врач-стати</w:t>
            </w:r>
            <w:r>
              <w:rPr>
                <w:sz w:val="16"/>
              </w:rPr>
              <w:t>стик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000000">
        <w:trPr>
          <w:trHeight w:hRule="exact" w:val="340"/>
        </w:trPr>
        <w:tc>
          <w:tcPr>
            <w:tcW w:w="150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b/>
                <w:sz w:val="20"/>
              </w:rPr>
              <w:t>Структурное подразделение: Дневной травматолого-ортопедический стационар</w:t>
            </w:r>
          </w:p>
        </w:tc>
      </w:tr>
      <w:tr w:rsidR="00000000">
        <w:trPr>
          <w:trHeight w:hRule="exact" w:val="13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Заведующий дневным травматолого-ортопедическим стационаром - врач-травматолог-ортопед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116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7.1А, 7.2А, 7.3А, 7.4А, 7.5А, 7.6А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Врач-травматолог-ортопед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6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Старшая медицинская сестра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697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10.1А, 10.2А, 10.3</w:t>
            </w:r>
            <w:r>
              <w:rPr>
                <w:sz w:val="16"/>
              </w:rPr>
              <w:t>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Медицинская сестра палатная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6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Медицинская сестра перевязочной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6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Медицинская сестра процедурной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340"/>
        </w:trPr>
        <w:tc>
          <w:tcPr>
            <w:tcW w:w="150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b/>
                <w:sz w:val="20"/>
              </w:rPr>
              <w:t>Структурное подразделение: Детское травматолого-ортопедическое отделение</w:t>
            </w:r>
          </w:p>
        </w:tc>
      </w:tr>
      <w:tr w:rsidR="00000000">
        <w:trPr>
          <w:trHeight w:hRule="exact" w:val="13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lastRenderedPageBreak/>
              <w:t>13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Заведующий детским травматолого-ортопедическим отделением-врач-травматолог-ортопед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651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14.1А, 14</w:t>
            </w:r>
            <w:r>
              <w:rPr>
                <w:sz w:val="16"/>
              </w:rPr>
              <w:t>.2А, 14.3А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Врач-травматолог-ортопед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25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Врач-педиатр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6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Старшая медицинская сестра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</w:t>
            </w:r>
            <w:r>
              <w:rPr>
                <w:sz w:val="16"/>
              </w:rPr>
              <w:t>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652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17.1А, 17.2А, 17.3А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Медицинская сестра палатная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6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20.1А, 20.2А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Медицинская сестра перевязочной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6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Медицинская сестра процедурной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25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Воспитатель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340"/>
        </w:trPr>
        <w:tc>
          <w:tcPr>
            <w:tcW w:w="150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b/>
                <w:sz w:val="20"/>
              </w:rPr>
              <w:t>Структурное подразделение: Нейрохирургическое отделение (в том числе спинно-мозговой травмы, нейротравматологии)</w:t>
            </w:r>
          </w:p>
        </w:tc>
      </w:tr>
      <w:tr w:rsidR="00000000">
        <w:trPr>
          <w:trHeight w:hRule="exact" w:val="158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Заведу</w:t>
            </w:r>
            <w:r>
              <w:rPr>
                <w:sz w:val="16"/>
              </w:rPr>
              <w:t>ющий нейрохирургическим отделением (в том числе спинно-мозговой травмы, нейротравматологии) -врач-нейрохирург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1448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23.1А, 23.2А, 23.3А, 23.4А, 23.5А, 23.6А, 23.7А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Врач-нейрохирург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25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Врач-невролог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25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Врач-офтальмолог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4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Врач-оториноларинголог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6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Старшая медицинская сестра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791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lastRenderedPageBreak/>
              <w:t>30.1А, 30.2А, 30.3А, 30.4А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Медицинская сестра палатная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6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 xml:space="preserve">Медицинская сестра </w:t>
            </w:r>
            <w:r>
              <w:rPr>
                <w:sz w:val="16"/>
              </w:rPr>
              <w:t>перевязочной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634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35.1А, 35.2А, 35.3А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Медицинская сестра процедурной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340"/>
        </w:trPr>
        <w:tc>
          <w:tcPr>
            <w:tcW w:w="150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b/>
                <w:sz w:val="20"/>
              </w:rPr>
              <w:t>Структурное подразделение: Травматологическое отделение экстренной пом</w:t>
            </w:r>
            <w:r>
              <w:rPr>
                <w:b/>
                <w:sz w:val="20"/>
              </w:rPr>
              <w:t>ощи</w:t>
            </w:r>
          </w:p>
        </w:tc>
      </w:tr>
      <w:tr w:rsidR="00000000">
        <w:trPr>
          <w:trHeight w:hRule="exact" w:val="25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Врач-хирург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340"/>
        </w:trPr>
        <w:tc>
          <w:tcPr>
            <w:tcW w:w="150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b/>
                <w:sz w:val="20"/>
              </w:rPr>
              <w:t>Структурное подразделение: Стерилизационное отделение</w:t>
            </w:r>
          </w:p>
        </w:tc>
      </w:tr>
      <w:tr w:rsidR="00000000">
        <w:trPr>
          <w:trHeight w:hRule="exact" w:val="6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39.1А, 39.2А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Медицинская сестра стерилизационной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340"/>
        </w:trPr>
        <w:tc>
          <w:tcPr>
            <w:tcW w:w="150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b/>
                <w:sz w:val="20"/>
              </w:rPr>
              <w:t>Структур</w:t>
            </w:r>
            <w:r>
              <w:rPr>
                <w:b/>
                <w:sz w:val="20"/>
              </w:rPr>
              <w:t>ное подразделение: Физиотерапевтическое отделение</w:t>
            </w:r>
          </w:p>
        </w:tc>
      </w:tr>
      <w:tr w:rsidR="00000000">
        <w:trPr>
          <w:trHeight w:hRule="exact" w:val="764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40.1А, 40.2А, 40.3А, 40.4А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Медицинская сестра по массажу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>2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1074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41.1А, 41.2А, 41.3А, 41.4А, 41.5А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Инструктор по лечебной физкультуре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>2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000000">
        <w:trPr>
          <w:trHeight w:hRule="exact" w:val="340"/>
        </w:trPr>
        <w:tc>
          <w:tcPr>
            <w:tcW w:w="150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b/>
                <w:sz w:val="20"/>
              </w:rPr>
              <w:t>Структурное подразделение: Рентгенологическое отделение</w:t>
            </w:r>
          </w:p>
        </w:tc>
      </w:tr>
      <w:tr w:rsidR="00000000">
        <w:trPr>
          <w:trHeight w:hRule="exact" w:val="8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42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Заведующий рентгенологическим отделением-врач-рентгенолог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964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48.1А, 48.2А, 48.3А, 48.4А, 48.5А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Вр</w:t>
            </w:r>
            <w:r>
              <w:rPr>
                <w:sz w:val="16"/>
              </w:rPr>
              <w:t>ач-рентгенолог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8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43.1А, 43.2А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Врач-рентгенолог (кабинет компьютерной томографии)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2314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lastRenderedPageBreak/>
              <w:t>45.1А, 45.2А, 45.3А, 45.4А, 45.5А, 45.6А, 45.7А, 45.8А, 45.</w:t>
            </w:r>
            <w:r>
              <w:rPr>
                <w:sz w:val="16"/>
              </w:rPr>
              <w:t>9А, 45.10А, 45.11А, 45.12А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Рентгенолаборант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80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44.1А, 44.2А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Рентгенолаборант (кабинет компьютерной томографии)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rPr>
          <w:trHeight w:hRule="exact" w:val="340"/>
        </w:trPr>
        <w:tc>
          <w:tcPr>
            <w:tcW w:w="150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b/>
                <w:sz w:val="20"/>
              </w:rPr>
              <w:t>Структурное подразделение: Б</w:t>
            </w:r>
            <w:r>
              <w:rPr>
                <w:b/>
                <w:sz w:val="20"/>
              </w:rPr>
              <w:t>ухгалтерия</w:t>
            </w:r>
          </w:p>
        </w:tc>
      </w:tr>
      <w:tr w:rsidR="00000000">
        <w:trPr>
          <w:trHeight w:hRule="exact" w:val="25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51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Юрисконсульт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000000">
        <w:trPr>
          <w:trHeight w:hRule="exact" w:val="340"/>
        </w:trPr>
        <w:tc>
          <w:tcPr>
            <w:tcW w:w="150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b/>
                <w:sz w:val="20"/>
              </w:rPr>
              <w:t>Структурное подразделение: Отдел материально-хозяйственного обеспечения</w:t>
            </w:r>
          </w:p>
        </w:tc>
      </w:tr>
      <w:tr w:rsidR="00000000">
        <w:trPr>
          <w:trHeight w:hRule="exact" w:val="44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52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Заведующий хозяйством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000000">
        <w:trPr>
          <w:trHeight w:hRule="exact" w:val="788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53.1А, 53.2А, 53</w:t>
            </w:r>
            <w:r>
              <w:rPr>
                <w:sz w:val="16"/>
              </w:rPr>
              <w:t>.3А, 53.4А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Сестра-хозяйка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000000">
        <w:trPr>
          <w:trHeight w:hRule="exact" w:val="340"/>
        </w:trPr>
        <w:tc>
          <w:tcPr>
            <w:tcW w:w="150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b/>
                <w:sz w:val="20"/>
              </w:rPr>
              <w:t>Структурное подразделение: Отдел санитарского ухода</w:t>
            </w:r>
          </w:p>
        </w:tc>
      </w:tr>
      <w:tr w:rsidR="00000000">
        <w:trPr>
          <w:trHeight w:hRule="exact" w:val="6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59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Начальник санитарского ухода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000000">
        <w:trPr>
          <w:trHeight w:hRule="exact" w:val="791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65.1А, 65.2А, 65.3А, 65.4А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Сани</w:t>
            </w:r>
            <w:r>
              <w:rPr>
                <w:sz w:val="16"/>
              </w:rPr>
              <w:t>тар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000000">
        <w:trPr>
          <w:trHeight w:hRule="exact" w:val="1628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lastRenderedPageBreak/>
              <w:t>60.1А, 60.2А, 60.3А, 60.4А, 60.5А, 60.6А, 60.7А, 60.8А, 60.9А, 60.10А, 60.11А, 60.12А, 60.13А, 60.14А, 60.15А, 60.16А, 60.17А, 60.18А, 60.19А, 60.20А, 60.21А, 60.22А, 60.23А, 60.24А, 60.25А, 60.2</w:t>
            </w:r>
            <w:r>
              <w:rPr>
                <w:sz w:val="16"/>
              </w:rPr>
              <w:t>6А, 60.27А, 60.28А, 60.29А, 60.30А, 60.31А, 60.32А, 60.33А, 60.34А, 60.35А, 60.36А, 60.37А, 60.38А, 60.39А, 60.40А, 60.41А, 60.42А, 60.43А, 60.44А, 60.45А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Санитарка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000000">
        <w:trPr>
          <w:trHeight w:hRule="exact" w:val="28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24</w:t>
            </w:r>
          </w:p>
        </w:tc>
      </w:tr>
      <w:tr w:rsidR="00000000">
        <w:trPr>
          <w:trHeight w:hRule="exact" w:val="340"/>
        </w:trPr>
        <w:tc>
          <w:tcPr>
            <w:tcW w:w="1504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b/>
                <w:sz w:val="20"/>
              </w:rPr>
              <w:t>Структурное подразделение: Взрослое амбулаторно травматолого-ортопедическое отделение</w:t>
            </w:r>
          </w:p>
        </w:tc>
      </w:tr>
      <w:tr w:rsidR="00000000">
        <w:trPr>
          <w:trHeight w:hRule="exact" w:val="620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Операционная медицинская сестра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D663D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569"/>
        </w:trPr>
        <w:tc>
          <w:tcPr>
            <w:tcW w:w="15014" w:type="dxa"/>
            <w:gridSpan w:val="24"/>
            <w:shd w:val="clear" w:color="auto" w:fill="auto"/>
          </w:tcPr>
          <w:p w:rsidR="00000000" w:rsidRDefault="004D663D">
            <w:r>
              <w:rPr>
                <w:sz w:val="16"/>
                <w:szCs w:val="16"/>
              </w:rPr>
              <w:t>* Гарантии и компенсации предоставляются н</w:t>
            </w:r>
            <w:r>
              <w:rPr>
                <w:sz w:val="16"/>
                <w:szCs w:val="16"/>
              </w:rPr>
              <w:t>езависимо от результатов оценки условий труда</w:t>
            </w:r>
          </w:p>
          <w:p w:rsidR="00000000" w:rsidRDefault="004D663D"/>
        </w:tc>
      </w:tr>
      <w:tr w:rsidR="00000000">
        <w:trPr>
          <w:gridAfter w:val="1"/>
          <w:wAfter w:w="30" w:type="dxa"/>
          <w:trHeight w:hRule="exact" w:val="340"/>
        </w:trPr>
        <w:tc>
          <w:tcPr>
            <w:tcW w:w="7712" w:type="dxa"/>
            <w:gridSpan w:val="12"/>
            <w:shd w:val="clear" w:color="auto" w:fill="auto"/>
          </w:tcPr>
          <w:p w:rsidR="00000000" w:rsidRDefault="004D663D">
            <w:r>
              <w:rPr>
                <w:sz w:val="22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rPr>
          <w:gridAfter w:val="1"/>
          <w:wAfter w:w="3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>исполняющий обязанности главного врача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 xml:space="preserve">ЯГОВКИН М.А. 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rPr>
          <w:gridAfter w:val="1"/>
          <w:wAfter w:w="3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rPr>
          <w:gridAfter w:val="1"/>
          <w:wAfter w:w="30" w:type="dxa"/>
          <w:trHeight w:hRule="exact" w:val="195"/>
        </w:trPr>
        <w:tc>
          <w:tcPr>
            <w:tcW w:w="4927" w:type="dxa"/>
            <w:gridSpan w:val="7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560"/>
        </w:trPr>
        <w:tc>
          <w:tcPr>
            <w:tcW w:w="6589" w:type="dxa"/>
            <w:gridSpan w:val="10"/>
            <w:shd w:val="clear" w:color="auto" w:fill="auto"/>
          </w:tcPr>
          <w:p w:rsidR="00000000" w:rsidRDefault="004D663D">
            <w:r>
              <w:rPr>
                <w:sz w:val="22"/>
              </w:rPr>
              <w:t>Член</w:t>
            </w:r>
            <w:r>
              <w:rPr>
                <w:sz w:val="22"/>
              </w:rPr>
              <w:t>ы комиссии по проведению специальной оценки условий труда: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rPr>
          <w:gridAfter w:val="1"/>
          <w:wAfter w:w="3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>главный бухгалтер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 xml:space="preserve">МАНЫЛОВА Е.А. 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29"/>
        </w:trPr>
        <w:tc>
          <w:tcPr>
            <w:tcW w:w="4927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rPr>
          <w:gridAfter w:val="1"/>
          <w:wAfter w:w="30" w:type="dxa"/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>заведующий организационно-методическим отделом-врач-методист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  <w:jc w:val="center"/>
              <w:rPr>
                <w:sz w:val="18"/>
              </w:rPr>
            </w:pPr>
          </w:p>
          <w:p w:rsidR="00000000" w:rsidRDefault="004D663D">
            <w:pPr>
              <w:jc w:val="center"/>
            </w:pPr>
            <w:r>
              <w:rPr>
                <w:sz w:val="18"/>
              </w:rPr>
              <w:t xml:space="preserve">ЛУЧИНИН С.В. 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(по</w:t>
            </w:r>
            <w:r>
              <w:rPr>
                <w:sz w:val="14"/>
              </w:rPr>
              <w:t>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rPr>
          <w:gridAfter w:val="1"/>
          <w:wAfter w:w="30" w:type="dxa"/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>председатель профсоюза «КОГКБУЗ «Центр травматологии, ортопедии и нейрохирургии»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  <w:jc w:val="center"/>
              <w:rPr>
                <w:sz w:val="18"/>
              </w:rPr>
            </w:pPr>
          </w:p>
          <w:p w:rsidR="00000000" w:rsidRDefault="004D663D">
            <w:pPr>
              <w:jc w:val="center"/>
            </w:pPr>
            <w:r>
              <w:rPr>
                <w:sz w:val="18"/>
              </w:rPr>
              <w:t xml:space="preserve">ПЕСТОВА Н.Н. 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rPr>
          <w:gridAfter w:val="1"/>
          <w:wAfter w:w="3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>специалист по охране труда ОПиКР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 xml:space="preserve">РЕШЕТНИКОВА И.М. 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</w:t>
            </w:r>
            <w:r>
              <w:rPr>
                <w:sz w:val="14"/>
              </w:rPr>
              <w:t>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rPr>
          <w:gridAfter w:val="1"/>
          <w:wAfter w:w="30" w:type="dxa"/>
          <w:trHeight w:hRule="exact" w:val="409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>заведующий ДТОС - врач-травматолог-ортопед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 xml:space="preserve">ДЕЙНИЧЕНКО А.С. 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rPr>
          <w:gridAfter w:val="1"/>
          <w:wAfter w:w="3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>начальник планово-экономического отдела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 xml:space="preserve">КЛИМЕНКО Е.В. 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rPr>
          <w:gridAfter w:val="1"/>
          <w:wAfter w:w="30" w:type="dxa"/>
          <w:trHeight w:hRule="exact" w:val="74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>заведующий нейрохирурги</w:t>
            </w:r>
            <w:r>
              <w:rPr>
                <w:sz w:val="18"/>
              </w:rPr>
              <w:t>ческим отделением (в том числе спинно-мозговой травмы, нейротравматологии) -врач-нейрохирург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  <w:jc w:val="center"/>
              <w:rPr>
                <w:sz w:val="18"/>
              </w:rPr>
            </w:pPr>
          </w:p>
          <w:p w:rsidR="00000000" w:rsidRDefault="004D663D">
            <w:pPr>
              <w:jc w:val="center"/>
              <w:rPr>
                <w:sz w:val="18"/>
              </w:rPr>
            </w:pPr>
          </w:p>
          <w:p w:rsidR="00000000" w:rsidRDefault="004D663D">
            <w:pPr>
              <w:jc w:val="center"/>
            </w:pPr>
            <w:r>
              <w:rPr>
                <w:sz w:val="18"/>
              </w:rPr>
              <w:t xml:space="preserve">КОМЛЕВ Ю. Г. 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rPr>
          <w:gridAfter w:val="1"/>
          <w:wAfter w:w="30" w:type="dxa"/>
          <w:trHeight w:hRule="exact" w:val="74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>заведующий травматологическим отделением экстренной помощи -врач-травматолог-ортопед, врач-травма</w:t>
            </w:r>
            <w:r>
              <w:rPr>
                <w:sz w:val="18"/>
              </w:rPr>
              <w:t>толог-ортопед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  <w:jc w:val="center"/>
              <w:rPr>
                <w:sz w:val="18"/>
              </w:rPr>
            </w:pPr>
          </w:p>
          <w:p w:rsidR="00000000" w:rsidRDefault="004D663D">
            <w:pPr>
              <w:jc w:val="center"/>
              <w:rPr>
                <w:sz w:val="18"/>
              </w:rPr>
            </w:pPr>
          </w:p>
          <w:p w:rsidR="00000000" w:rsidRDefault="004D663D">
            <w:pPr>
              <w:jc w:val="center"/>
            </w:pPr>
            <w:r>
              <w:rPr>
                <w:sz w:val="18"/>
              </w:rPr>
              <w:t xml:space="preserve">КАРАВАЕВ С.А. 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rPr>
          <w:gridAfter w:val="1"/>
          <w:wAfter w:w="30" w:type="dxa"/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>заведующий физиотерапевтическим отделением-врач-физиотерапевт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  <w:jc w:val="center"/>
              <w:rPr>
                <w:sz w:val="18"/>
              </w:rPr>
            </w:pPr>
          </w:p>
          <w:p w:rsidR="00000000" w:rsidRDefault="004D663D">
            <w:pPr>
              <w:jc w:val="center"/>
            </w:pPr>
            <w:r>
              <w:rPr>
                <w:sz w:val="18"/>
              </w:rPr>
              <w:t xml:space="preserve">ЮФЕРЕВА А.В. 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lastRenderedPageBreak/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rPr>
          <w:gridAfter w:val="1"/>
          <w:wAfter w:w="3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>заведующий ВАТОО - врач-травматолог-ортопед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>Р</w:t>
            </w:r>
            <w:r>
              <w:rPr>
                <w:sz w:val="18"/>
              </w:rPr>
              <w:t xml:space="preserve">АЗУМНЫЙ С.Д, 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rPr>
          <w:gridAfter w:val="1"/>
          <w:wAfter w:w="3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>начальник санитарского ухода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 xml:space="preserve">СКОРОБОГАТОВА А.Н. 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rPr>
          <w:gridAfter w:val="1"/>
          <w:wAfter w:w="3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>заведующий хозяйством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 xml:space="preserve">СИТНИКОВА В.В. 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rPr>
          <w:gridAfter w:val="1"/>
          <w:wAfter w:w="30" w:type="dxa"/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>заведующ</w:t>
            </w:r>
            <w:r>
              <w:rPr>
                <w:sz w:val="18"/>
              </w:rPr>
              <w:t>ий рентгенологическим отделением-врач-рентгенолог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  <w:jc w:val="center"/>
              <w:rPr>
                <w:sz w:val="18"/>
              </w:rPr>
            </w:pPr>
          </w:p>
          <w:p w:rsidR="00000000" w:rsidRDefault="004D663D">
            <w:pPr>
              <w:jc w:val="center"/>
            </w:pPr>
            <w:r>
              <w:rPr>
                <w:sz w:val="18"/>
              </w:rPr>
              <w:t xml:space="preserve">БУЗИКОВ Р.К. 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508"/>
        </w:trPr>
        <w:tc>
          <w:tcPr>
            <w:tcW w:w="4927" w:type="dxa"/>
            <w:gridSpan w:val="7"/>
            <w:shd w:val="clear" w:color="auto" w:fill="auto"/>
          </w:tcPr>
          <w:p w:rsidR="00000000" w:rsidRDefault="004D663D">
            <w:pPr>
              <w:snapToGrid w:val="0"/>
              <w:jc w:val="center"/>
            </w:pPr>
            <w:r>
              <w:rPr>
                <w:sz w:val="18"/>
                <w:szCs w:val="18"/>
              </w:rPr>
              <w:t>заведующий детским травматолого-ортопедическим отделением-врач-травматолог-ортопед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4D663D">
            <w:pPr>
              <w:snapToGrid w:val="0"/>
              <w:jc w:val="center"/>
              <w:rPr>
                <w:sz w:val="18"/>
              </w:rPr>
            </w:pPr>
          </w:p>
          <w:p w:rsidR="00000000" w:rsidRDefault="004D663D">
            <w:pPr>
              <w:jc w:val="center"/>
            </w:pPr>
            <w:r>
              <w:rPr>
                <w:sz w:val="18"/>
              </w:rPr>
              <w:t xml:space="preserve">ЯГОВКИН М.А. 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72"/>
        </w:trPr>
        <w:tc>
          <w:tcPr>
            <w:tcW w:w="4927" w:type="dxa"/>
            <w:gridSpan w:val="7"/>
            <w:tcBorders>
              <w:top w:val="single" w:sz="1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tcBorders>
              <w:top w:val="single" w:sz="1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tcBorders>
              <w:top w:val="single" w:sz="1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(д</w:t>
            </w:r>
            <w:r>
              <w:rPr>
                <w:sz w:val="16"/>
              </w:rPr>
              <w:t>ата)</w:t>
            </w: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560"/>
        </w:trPr>
        <w:tc>
          <w:tcPr>
            <w:tcW w:w="6589" w:type="dxa"/>
            <w:gridSpan w:val="10"/>
            <w:shd w:val="clear" w:color="auto" w:fill="auto"/>
          </w:tcPr>
          <w:p w:rsidR="00000000" w:rsidRDefault="004D663D">
            <w:r>
              <w:rPr>
                <w:sz w:val="22"/>
              </w:rPr>
              <w:t>Эксперт организации, проводившей специальную оценку условий труда: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8"/>
              </w:rPr>
              <w:t>Инженер с исполнением обязанностей начальника отделения радиационного контроля ИЛ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  <w:jc w:val="center"/>
              <w:rPr>
                <w:sz w:val="18"/>
              </w:rPr>
            </w:pPr>
          </w:p>
          <w:p w:rsidR="00000000" w:rsidRDefault="004D663D">
            <w:pPr>
              <w:jc w:val="center"/>
            </w:pPr>
            <w:r>
              <w:rPr>
                <w:sz w:val="18"/>
              </w:rPr>
              <w:t xml:space="preserve">Желудков А. Н. 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hRule="exact" w:val="240"/>
        </w:trPr>
        <w:tc>
          <w:tcPr>
            <w:tcW w:w="4927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000000" w:rsidRDefault="004D663D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3" w:type="dxa"/>
            <w:shd w:val="clear" w:color="auto" w:fill="auto"/>
          </w:tcPr>
          <w:p w:rsidR="00000000" w:rsidRDefault="004D663D">
            <w:pPr>
              <w:snapToGrid w:val="0"/>
            </w:pPr>
          </w:p>
        </w:tc>
      </w:tr>
    </w:tbl>
    <w:p w:rsidR="004D663D" w:rsidRDefault="004D663D"/>
    <w:sectPr w:rsidR="004D663D">
      <w:pgSz w:w="16838" w:h="11906" w:orient="landscape"/>
      <w:pgMar w:top="850" w:right="567" w:bottom="567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00CF0"/>
    <w:rsid w:val="004D663D"/>
    <w:rsid w:val="00A0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1">
    <w:name w:val="Указатель1"/>
    <w:basedOn w:val="a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КОКБ3</cp:lastModifiedBy>
  <cp:revision>2</cp:revision>
  <cp:lastPrinted>1601-01-01T00:00:00Z</cp:lastPrinted>
  <dcterms:created xsi:type="dcterms:W3CDTF">2020-12-25T10:42:00Z</dcterms:created>
  <dcterms:modified xsi:type="dcterms:W3CDTF">2020-12-25T10:42:00Z</dcterms:modified>
</cp:coreProperties>
</file>